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Oriolo Romano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iterb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