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RICHIESTA DI ACCESSO CIVICO </w:t>
      </w:r>
      <w:r>
        <w:rPr>
          <w:rFonts w:eastAsia="Times New Roman" w:cs="Times New Roman" w:ascii="Times New Roman" w:hAnsi="Times New Roman"/>
          <w:b/>
          <w:bCs/>
          <w:i/>
          <w:iCs/>
          <w:spacing w:val="1"/>
          <w:sz w:val="24"/>
          <w:szCs w:val="24"/>
        </w:rPr>
        <w:t>GENERALIZZATO (c.d. FOIA)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 xml:space="preserve">(per accedere ai dati e ai documenti in possesso delle pubbliche amministrazioni,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>ai sensi dell’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art. 5, c. 2, d.lgs. </w:t>
      </w:r>
      <w:r>
        <w:rPr>
          <w:rFonts w:ascii="Times New Roman" w:hAnsi="Times New Roman"/>
          <w:i/>
          <w:spacing w:val="1"/>
          <w:sz w:val="24"/>
          <w:szCs w:val="24"/>
        </w:rPr>
        <w:t>14 marzo 2013, n. 33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>)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AL COMUNE DI MONSELICE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UFFICIO PROTOCOLLO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PIAZZA S. MARCO,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35043 – MONSELICE (PD)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PEC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0"/>
            <w:szCs w:val="20"/>
            <w:u w:val="none"/>
            <w:effect w:val="none"/>
          </w:rPr>
          <w:t>monselice.pd@cert.ip-veneto.net</w:t>
        </w:r>
      </w:hyperlink>
    </w:p>
    <w:p>
      <w:pPr>
        <w:pStyle w:val="Normal"/>
        <w:widowControl w:val="false"/>
        <w:suppressAutoHyphens w:val="true"/>
        <w:bidi w:val="0"/>
        <w:spacing w:lineRule="auto" w:line="240" w:before="0" w:after="227"/>
        <w:ind w:left="5726" w:right="45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 xml:space="preserve">EMAIL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0"/>
            <w:szCs w:val="20"/>
            <w:u w:val="none"/>
          </w:rPr>
          <w:t>urp@comune.monselice.padova.it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  <w:u w:val="none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170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0"/>
          <w:szCs w:val="20"/>
        </w:rPr>
        <w:t>Servizio/Ufficio</w:t>
      </w:r>
      <w:r>
        <w:rPr>
          <w:rFonts w:eastAsia="Times New Roman" w:cs="Times New Roman" w:ascii="Times New Roman" w:hAnsi="Times New Roman"/>
          <w:bCs/>
          <w:spacing w:val="2"/>
          <w:sz w:val="20"/>
          <w:szCs w:val="20"/>
        </w:rPr>
        <w:t xml:space="preserve"> (</w:t>
      </w:r>
      <w:r>
        <w:rPr>
          <w:rFonts w:eastAsia="Times New Roman" w:cs="Times New Roman" w:ascii="Times New Roman" w:hAnsi="Times New Roman"/>
          <w:bCs/>
          <w:i/>
          <w:spacing w:val="2"/>
          <w:sz w:val="20"/>
          <w:szCs w:val="20"/>
        </w:rPr>
        <w:t>se noto, indicare l’ufficio che detiene il dato o il documento</w:t>
      </w:r>
      <w:r>
        <w:rPr>
          <w:rFonts w:eastAsia="Times New Roman" w:cs="Times New Roman" w:ascii="Times New Roman" w:hAnsi="Times New Roman"/>
          <w:bCs/>
          <w:spacing w:val="2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b/>
          <w:bCs/>
          <w:spacing w:val="2"/>
          <w:sz w:val="20"/>
          <w:szCs w:val="20"/>
        </w:rPr>
        <w:t xml:space="preserve">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26" w:right="454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0"/>
          <w:szCs w:val="20"/>
        </w:rPr>
        <w:t>_________________________________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Il/La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s</w:t>
      </w:r>
      <w:r>
        <w:rPr>
          <w:rFonts w:eastAsia="Times New Roman" w:cs="Times New Roman" w:ascii="Times New Roman" w:hAnsi="Times New Roman"/>
          <w:spacing w:val="1"/>
        </w:rPr>
        <w:t>ottos</w:t>
      </w:r>
      <w:r>
        <w:rPr>
          <w:rFonts w:eastAsia="Times New Roman" w:cs="Times New Roman" w:ascii="Times New Roman" w:hAnsi="Times New Roman"/>
          <w:spacing w:val="-2"/>
        </w:rPr>
        <w:t>c</w:t>
      </w:r>
      <w:r>
        <w:rPr>
          <w:rFonts w:eastAsia="Times New Roman" w:cs="Times New Roman" w:ascii="Times New Roman" w:hAnsi="Times New Roman"/>
        </w:rPr>
        <w:t>r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tto</w:t>
      </w:r>
      <w:r>
        <w:rPr>
          <w:rFonts w:eastAsia="Times New Roman" w:cs="Times New Roman" w:ascii="Times New Roman" w:hAnsi="Times New Roman"/>
          <w:spacing w:val="-2"/>
        </w:rPr>
        <w:t>/</w:t>
      </w:r>
      <w:r>
        <w:rPr>
          <w:rFonts w:eastAsia="Times New Roman"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>Nome__________________________ Cognome</w:t>
      </w:r>
      <w:r>
        <w:rPr>
          <w:rFonts w:eastAsia="Times New Roman" w:cs="Times New Roman" w:ascii="Times New Roman" w:hAnsi="Times New Roman"/>
        </w:rPr>
        <w:t>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E-mail/PEC 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Tel./Cell. 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qualità di (</w:t>
      </w:r>
      <w:r>
        <w:rPr>
          <w:rFonts w:eastAsia="Times New Roman" w:cs="Times New Roman" w:ascii="Times New Roman" w:hAnsi="Times New Roman"/>
          <w:i/>
        </w:rPr>
        <w:t>indicare la qualifica solo se si agisce in nome e/o per conto di una persona giuridica</w:t>
      </w:r>
      <w:r>
        <w:rPr>
          <w:rFonts w:eastAsia="Times New Roman" w:cs="Times New Roman" w:ascii="Times New Roman" w:hAnsi="Times New Roman"/>
        </w:rPr>
        <w:t>) ________________________________________________________________________________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Con la seguente finalità (</w:t>
      </w:r>
      <w:r>
        <w:rPr>
          <w:rFonts w:eastAsia="Times New Roman" w:cs="Times New Roman" w:ascii="Times New Roman" w:hAnsi="Times New Roman"/>
          <w:i/>
          <w:u w:val="single"/>
        </w:rPr>
        <w:t>informazione facoltativa</w:t>
      </w:r>
      <w:r>
        <w:rPr>
          <w:rFonts w:eastAsia="Times New Roman" w:cs="Times New Roman" w:ascii="Times New Roman" w:hAnsi="Times New Roman"/>
          <w:i/>
        </w:rPr>
        <w:t xml:space="preserve"> utile all’amministrazione a fini statistici e/o per precisare ulteriormente l’oggetto della richiesta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 titolo personale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per attività di ricerca o studio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per finalità giornalistiche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per conto di un’organizzazione non governativa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per conto di un’associazione di categoria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per finalità commerciali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l’accesso ai seguenti dati e/o documenti detenuti dall’amministrazione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l’oggetto del dato e/o del documento richiesti e, se noti, i lori estremi, nonché il settore o l’ambito di competenza cui si riferiscono per una corretta assegnazione della domanda all’ufficio competente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chiede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voler ricevere quanto richiesto (</w:t>
      </w:r>
      <w:r>
        <w:rPr>
          <w:rFonts w:cs="Times New Roman" w:ascii="Times New Roman" w:hAnsi="Times New Roman"/>
          <w:i/>
          <w:sz w:val="24"/>
          <w:szCs w:val="24"/>
        </w:rPr>
        <w:t>barrare la modalità prescelta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all’indirizzo e-mail/PEC sopra indicato (</w:t>
      </w:r>
      <w:r>
        <w:rPr>
          <w:rFonts w:cs="Times New Roman" w:ascii="Times New Roman" w:hAnsi="Times New Roman"/>
          <w:i/>
          <w:sz w:val="24"/>
          <w:szCs w:val="24"/>
        </w:rPr>
        <w:t>opzione preferibile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con servizio postale (</w:t>
      </w:r>
      <w:r>
        <w:rPr>
          <w:rFonts w:cs="Times New Roman" w:ascii="Times New Roman" w:hAnsi="Times New Roman"/>
          <w:i/>
          <w:sz w:val="24"/>
          <w:szCs w:val="24"/>
        </w:rPr>
        <w:t>costi a carico del richiedente</w:t>
      </w:r>
      <w:r>
        <w:rPr>
          <w:rFonts w:cs="Times New Roman" w:ascii="Times New Roman" w:hAnsi="Times New Roman"/>
          <w:sz w:val="24"/>
          <w:szCs w:val="24"/>
        </w:rPr>
        <w:t>) all’indirizzo di seguito indicato: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personalmente presso gli uffici indicati sul sito istituzionale dell’amministrazione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in formato digitale (munirsi di CD o chiave USB)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in formato cartaceo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altro (</w:t>
      </w:r>
      <w:r>
        <w:rPr>
          <w:rFonts w:cs="Times New Roman" w:ascii="Times New Roman" w:hAnsi="Times New Roman"/>
          <w:i/>
          <w:sz w:val="24"/>
          <w:szCs w:val="24"/>
        </w:rPr>
        <w:t>specificare)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sottoscritto esprime il proprio consenso al trattamento dei dati personali nel rispetto delle finalità e delle modalità di cui al Regolamento UE 2016/679 (GDPR)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Luogo e data ________________________Firma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per esteso)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Allegare fotocopia di un documento di identità in corso di validità. Il documento non va trasmesso se la richiesta viene inoltrata dalla propria casella di posta elettronica certificata, oppure se è sottoscritta con firma digitale o, infine, se il sottoscritto è identificato con il sistema pubblico di identità digitale (SPID) o la carta di identità elettronica o la carta nazionale dei servizi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160"/>
      <w:rPr/>
    </w:pPr>
    <w:r>
      <w:rPr/>
    </w:r>
  </w:p>
  <w:tbl>
    <w:tblPr>
      <w:tblW w:w="1079" w:type="dxa"/>
      <w:jc w:val="left"/>
      <w:tblInd w:w="8625" w:type="dxa"/>
      <w:tbl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  <w:insideH w:val="single" w:sz="2" w:space="0" w:color="000001"/>
        <w:insideV w:val="single" w:sz="2" w:space="0" w:color="000001"/>
      </w:tblBorders>
      <w:tblCellMar>
        <w:top w:w="55" w:type="dxa"/>
        <w:left w:w="51" w:type="dxa"/>
        <w:bottom w:w="55" w:type="dxa"/>
        <w:right w:w="55" w:type="dxa"/>
      </w:tblCellMar>
    </w:tblPr>
    <w:tblGrid>
      <w:gridCol w:w="1079"/>
    </w:tblGrid>
    <w:tr>
      <w:trPr>
        <w:trHeight w:val="345" w:hRule="atLeast"/>
      </w:trPr>
      <w:tc>
        <w:tcPr>
          <w:tcW w:w="107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cBorders>
          <w:shd w:fill="FFFFFF" w:val="clear"/>
          <w:tcMar>
            <w:left w:w="51" w:type="dxa"/>
          </w:tcMar>
        </w:tcPr>
        <w:p>
          <w:pPr>
            <w:pStyle w:val="Contenutotabella"/>
            <w:spacing w:before="0" w:after="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Modulo </w:t>
          </w:r>
          <w:r>
            <w:rPr>
              <w:rFonts w:ascii="Times New Roman" w:hAnsi="Times New Roman"/>
              <w:sz w:val="20"/>
              <w:szCs w:val="20"/>
            </w:rPr>
            <w:t>1A</w:t>
          </w:r>
        </w:p>
      </w:tc>
    </w:tr>
  </w:tbl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it-IT" w:eastAsia="ar-SA" w:bidi="ar-SA"/>
    </w:rPr>
  </w:style>
  <w:style w:type="paragraph" w:styleId="Titolo1">
    <w:name w:val="Heading 1"/>
    <w:basedOn w:val="Normal"/>
    <w:qFormat/>
    <w:pPr>
      <w:keepNext/>
      <w:numPr>
        <w:ilvl w:val="0"/>
        <w:numId w:val="0"/>
      </w:numPr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"/>
    <w:qFormat/>
    <w:pPr>
      <w:keepNext/>
      <w:numPr>
        <w:ilvl w:val="0"/>
        <w:numId w:val="0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color w:val="00000A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predefinitoparagrafo2" w:customStyle="1">
    <w:name w:val="Car. predefinito paragrafo2"/>
    <w:qFormat/>
    <w:rPr/>
  </w:style>
  <w:style w:type="character" w:styleId="WW8Num6z0" w:customStyle="1">
    <w:name w:val="WW8Num6z0"/>
    <w:qFormat/>
    <w:rPr/>
  </w:style>
  <w:style w:type="character" w:styleId="Carpredefinitoparagrafo1" w:customStyle="1">
    <w:name w:val="Car. predefinito paragrafo1"/>
    <w:qFormat/>
    <w:rPr/>
  </w:style>
  <w:style w:type="character" w:styleId="CarattereCarattere" w:customStyle="1">
    <w:name w:val=" Carattere Carattere"/>
    <w:qFormat/>
    <w:rPr>
      <w:sz w:val="20"/>
      <w:szCs w:val="20"/>
    </w:rPr>
  </w:style>
  <w:style w:type="character" w:styleId="Caratteredellanota" w:customStyle="1">
    <w:name w:val="Carattere della nota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Linkmailto" w:customStyle="1">
    <w:name w:val="link-mailto"/>
    <w:basedOn w:val="Carpredefinitoparagrafo1"/>
    <w:qFormat/>
    <w:rPr/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FollowedHyperlink">
    <w:name w:val="FollowedHyperlink"/>
    <w:qFormat/>
    <w:rPr>
      <w:color w:val="80000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Caratteredinumerazione" w:customStyle="1">
    <w:name w:val="Carattere di numerazione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22be"/>
    <w:rPr>
      <w:rFonts w:ascii="Calibri" w:hAnsi="Calibri" w:eastAsia="Calibri" w:cs="Calibri"/>
      <w:sz w:val="22"/>
      <w:szCs w:val="22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0e22be"/>
    <w:rPr>
      <w:rFonts w:ascii="Calibri" w:hAnsi="Calibri" w:eastAsia="Calibri" w:cs="Calibri"/>
      <w:sz w:val="22"/>
      <w:szCs w:val="22"/>
      <w:lang w:eastAsia="ar-SA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0e22be"/>
    <w:rPr>
      <w:rFonts w:eastAsia="Calibri"/>
      <w:sz w:val="18"/>
      <w:szCs w:val="18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541c0c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541c0c"/>
    <w:rPr>
      <w:rFonts w:ascii="Calibri" w:hAnsi="Calibri" w:eastAsia="Calibri" w:cs="Calibri"/>
      <w:lang w:eastAsia="ar-SA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541c0c"/>
    <w:rPr>
      <w:rFonts w:ascii="Calibri" w:hAnsi="Calibri" w:eastAsia="Calibri" w:cs="Calibri"/>
      <w:b/>
      <w:bCs/>
      <w:lang w:eastAsia="ar-SA"/>
    </w:rPr>
  </w:style>
  <w:style w:type="character" w:styleId="Caratterepredefinitoparagrafo">
    <w:name w:val="Carattere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mbria" w:hAnsi="Cambria" w:eastAsia="Calibri" w:cs="Cambria"/>
      <w:color w:val="000000"/>
      <w:sz w:val="24"/>
      <w:szCs w:val="24"/>
      <w:lang w:val="it-IT" w:eastAsia="ar-SA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"/>
    <w:uiPriority w:val="99"/>
    <w:unhideWhenUsed/>
    <w:rsid w:val="000e22b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e22b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e22b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41c0c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541c0c"/>
    <w:pPr/>
    <w:rPr>
      <w:b/>
      <w:bCs/>
    </w:rPr>
  </w:style>
  <w:style w:type="paragraph" w:styleId="Revision">
    <w:name w:val="Revision"/>
    <w:uiPriority w:val="99"/>
    <w:semiHidden/>
    <w:qFormat/>
    <w:rsid w:val="00126f08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ar-SA" w:bidi="ar-SA"/>
    </w:rPr>
  </w:style>
  <w:style w:type="paragraph" w:styleId="Rientrocorpodeltesto31">
    <w:name w:val="Rientro corpo del testo 31"/>
    <w:basedOn w:val="Normal"/>
    <w:qFormat/>
    <w:pPr>
      <w:overflowPunct w:val="false"/>
      <w:spacing w:lineRule="auto" w:line="360"/>
      <w:ind w:left="360" w:right="0" w:hanging="0"/>
      <w:jc w:val="both"/>
      <w:textAlignment w:val="auto"/>
    </w:pPr>
    <w:rPr>
      <w:sz w:val="24"/>
      <w:szCs w:val="24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urp@comune.monselice.padov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2</Pages>
  <Words>344</Words>
  <Characters>3072</Characters>
  <CharactersWithSpaces>3386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2018-06-15T08:24:00Z</dcterms:created>
  <dc:creator>Turrini Alessandra</dc:creator>
  <dc:description/>
  <dc:language>it-IT</dc:language>
  <cp:lastModifiedBy/>
  <cp:lastPrinted>2014-01-23T12:55:00Z</cp:lastPrinted>
  <dcterms:modified xsi:type="dcterms:W3CDTF">2018-06-18T08:58:02Z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